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51CB41BE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A277B0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277B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27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7B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277B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277B0">
        <w:rPr>
          <w:noProof/>
          <w:sz w:val="24"/>
          <w:szCs w:val="24"/>
        </w:rPr>
        <w:t>1044</w:t>
      </w:r>
      <w:r w:rsidR="00102979" w:rsidRPr="00A27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277B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277B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27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27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277B0">
        <w:rPr>
          <w:sz w:val="24"/>
          <w:szCs w:val="24"/>
        </w:rPr>
        <w:t xml:space="preserve"> </w:t>
      </w:r>
      <w:r w:rsidR="001964A6" w:rsidRPr="00A277B0">
        <w:rPr>
          <w:noProof/>
          <w:sz w:val="24"/>
          <w:szCs w:val="24"/>
        </w:rPr>
        <w:t>50:28:0090202:445</w:t>
      </w:r>
      <w:r w:rsidRPr="00A277B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27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277B0">
        <w:rPr>
          <w:sz w:val="24"/>
          <w:szCs w:val="24"/>
        </w:rPr>
        <w:t xml:space="preserve"> – «</w:t>
      </w:r>
      <w:r w:rsidR="00597746" w:rsidRPr="00A277B0">
        <w:rPr>
          <w:noProof/>
          <w:sz w:val="24"/>
          <w:szCs w:val="24"/>
        </w:rPr>
        <w:t>Земли населенных пунктов</w:t>
      </w:r>
      <w:r w:rsidRPr="00A277B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27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27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277B0">
        <w:rPr>
          <w:sz w:val="24"/>
          <w:szCs w:val="24"/>
        </w:rPr>
        <w:t xml:space="preserve"> – «</w:t>
      </w:r>
      <w:r w:rsidR="003E59E1" w:rsidRPr="00A277B0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277B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27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27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277B0">
        <w:rPr>
          <w:sz w:val="24"/>
          <w:szCs w:val="24"/>
        </w:rPr>
        <w:t xml:space="preserve">: </w:t>
      </w:r>
      <w:r w:rsidR="00D1191C" w:rsidRPr="00A277B0">
        <w:rPr>
          <w:noProof/>
          <w:sz w:val="24"/>
          <w:szCs w:val="24"/>
        </w:rPr>
        <w:t>Московская область, г.о Домодедово, с Красный Путь, ул Лесная</w:t>
      </w:r>
      <w:r w:rsidR="00472CAA" w:rsidRPr="00A277B0">
        <w:rPr>
          <w:sz w:val="24"/>
          <w:szCs w:val="24"/>
        </w:rPr>
        <w:t xml:space="preserve"> </w:t>
      </w:r>
      <w:r w:rsidRPr="00A277B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277B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277B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277B0">
        <w:rPr>
          <w:sz w:val="24"/>
          <w:szCs w:val="24"/>
        </w:rPr>
        <w:t>).</w:t>
      </w:r>
    </w:p>
    <w:p w14:paraId="454EA073" w14:textId="4D48104F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A277B0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7DA5F81A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A277B0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28588A5E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–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3.1третьей подзоны приаэродромной территории аэродрома Москва (Домодедово);Сектор 4.8.15 четвертой подзоны приаэродромной территории аэродрома Москва (Домодедово); Сектор 4.9.20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04087F4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A277B0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277B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277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277B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277B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7B0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r w:rsidRPr="00A277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 АДМИНИСТРАЦИИ ГОРОДСКОГО ОКРУГА ДОМОДЕДОВО МОСКОВСКОЙ ОБЛАСТИ</w:t>
            </w:r>
          </w:p>
          <w:p w14:paraId="319F2B6E" w14:textId="313631C7" w:rsidR="00FB52C4" w:rsidRPr="00A277B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27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27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277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277B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77B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27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277B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277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27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277B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6AC920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456AF01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1044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277B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E7253" w14:textId="77777777" w:rsidR="00E6652A" w:rsidRDefault="00E6652A" w:rsidP="00195C19">
      <w:r>
        <w:separator/>
      </w:r>
    </w:p>
  </w:endnote>
  <w:endnote w:type="continuationSeparator" w:id="0">
    <w:p w14:paraId="0AC49D5F" w14:textId="77777777" w:rsidR="00E6652A" w:rsidRDefault="00E6652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56FC1" w14:textId="77777777" w:rsidR="00E6652A" w:rsidRDefault="00E6652A" w:rsidP="00195C19">
      <w:r>
        <w:separator/>
      </w:r>
    </w:p>
  </w:footnote>
  <w:footnote w:type="continuationSeparator" w:id="0">
    <w:p w14:paraId="7256B29F" w14:textId="77777777" w:rsidR="00E6652A" w:rsidRDefault="00E6652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7B0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52A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62E06-9959-46BC-A126-769DA90D8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3250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2025-01-10T07:16:00Z</dcterms:created>
  <dcterms:modified xsi:type="dcterms:W3CDTF">2025-01-10T07:16:00Z</dcterms:modified>
</cp:coreProperties>
</file>